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347" w:rsidRDefault="00381562" w:rsidP="005E0BE8">
      <w:pPr>
        <w:spacing w:line="240" w:lineRule="auto"/>
        <w:contextualSpacing/>
      </w:pPr>
      <w:r>
        <w:rPr>
          <w:noProof/>
        </w:rPr>
        <w:drawing>
          <wp:inline distT="0" distB="0" distL="0" distR="0">
            <wp:extent cx="656414" cy="973172"/>
            <wp:effectExtent l="19050" t="0" r="0" b="0"/>
            <wp:docPr id="1" name="Picture 0" descr="BookWish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Wish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414" cy="973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255" w:rsidRDefault="00361255" w:rsidP="00361255">
      <w:pPr>
        <w:spacing w:line="240" w:lineRule="auto"/>
        <w:contextualSpacing/>
        <w:rPr>
          <w:b/>
        </w:rPr>
      </w:pPr>
    </w:p>
    <w:p w:rsidR="00361255" w:rsidRDefault="00361255" w:rsidP="00361255">
      <w:pPr>
        <w:spacing w:line="240" w:lineRule="auto"/>
        <w:contextualSpacing/>
      </w:pPr>
      <w:r>
        <w:rPr>
          <w:b/>
        </w:rPr>
        <w:t xml:space="preserve">Contact: </w:t>
      </w:r>
      <w:r>
        <w:t xml:space="preserve">Lorraine </w:t>
      </w:r>
      <w:proofErr w:type="spellStart"/>
      <w:r>
        <w:t>Kleinwaks</w:t>
      </w:r>
      <w:proofErr w:type="spellEnd"/>
    </w:p>
    <w:p w:rsidR="00E0069E" w:rsidRDefault="00E0069E" w:rsidP="00361255">
      <w:pPr>
        <w:spacing w:line="240" w:lineRule="auto"/>
        <w:contextualSpacing/>
      </w:pPr>
      <w:r>
        <w:t>Book Wish Foundation</w:t>
      </w:r>
    </w:p>
    <w:p w:rsidR="0031023D" w:rsidRDefault="00361255" w:rsidP="00361255">
      <w:pPr>
        <w:spacing w:line="240" w:lineRule="auto"/>
        <w:contextualSpacing/>
      </w:pPr>
      <w:r>
        <w:t>571-281-3117</w:t>
      </w:r>
      <w:r w:rsidR="00C328DE">
        <w:t xml:space="preserve"> / </w:t>
      </w:r>
      <w:hyperlink r:id="rId5" w:history="1">
        <w:r w:rsidR="0031023D" w:rsidRPr="00C7494F">
          <w:rPr>
            <w:rStyle w:val="Hyperlink"/>
          </w:rPr>
          <w:t>lorraine@bookwish.org</w:t>
        </w:r>
      </w:hyperlink>
    </w:p>
    <w:p w:rsidR="0031023D" w:rsidRPr="00361255" w:rsidRDefault="0031023D" w:rsidP="00361255">
      <w:pPr>
        <w:spacing w:line="240" w:lineRule="auto"/>
        <w:contextualSpacing/>
      </w:pPr>
      <w:r>
        <w:t>FOR IMMEDIATE RELEASE</w:t>
      </w:r>
    </w:p>
    <w:p w:rsidR="005E0BE8" w:rsidRDefault="005E0BE8" w:rsidP="00381562">
      <w:pPr>
        <w:spacing w:line="240" w:lineRule="auto"/>
        <w:contextualSpacing/>
        <w:rPr>
          <w:b/>
        </w:rPr>
      </w:pPr>
    </w:p>
    <w:p w:rsidR="00C16EB9" w:rsidRDefault="00515A06" w:rsidP="001D2075">
      <w:pPr>
        <w:spacing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MEGA-BESTSELLING AUTHORS IN</w:t>
      </w:r>
      <w:r w:rsidR="001D2075" w:rsidRPr="001D2075">
        <w:rPr>
          <w:b/>
          <w:sz w:val="32"/>
          <w:szCs w:val="32"/>
        </w:rPr>
        <w:t xml:space="preserve"> YOUNG ADULT BOOK</w:t>
      </w:r>
      <w:r w:rsidR="00C16EB9">
        <w:rPr>
          <w:b/>
          <w:sz w:val="32"/>
          <w:szCs w:val="32"/>
        </w:rPr>
        <w:t>,</w:t>
      </w:r>
    </w:p>
    <w:p w:rsidR="001D2075" w:rsidRDefault="00C16EB9" w:rsidP="001D2075">
      <w:pPr>
        <w:spacing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PROCEEDS</w:t>
      </w:r>
      <w:r w:rsidR="001D2075" w:rsidRPr="001D2075">
        <w:rPr>
          <w:b/>
          <w:sz w:val="32"/>
          <w:szCs w:val="32"/>
        </w:rPr>
        <w:t xml:space="preserve"> TO BENEFIT DARFURI REFUGEES</w:t>
      </w:r>
    </w:p>
    <w:p w:rsidR="001D2075" w:rsidRDefault="001D2075" w:rsidP="00381562">
      <w:pPr>
        <w:spacing w:line="240" w:lineRule="auto"/>
        <w:contextualSpacing/>
        <w:rPr>
          <w:b/>
        </w:rPr>
      </w:pPr>
    </w:p>
    <w:p w:rsidR="003F715F" w:rsidRDefault="005076C8" w:rsidP="000B093A">
      <w:pPr>
        <w:spacing w:line="240" w:lineRule="auto"/>
        <w:contextualSpacing/>
      </w:pPr>
      <w:r>
        <w:rPr>
          <w:b/>
        </w:rPr>
        <w:t xml:space="preserve">Reston, </w:t>
      </w:r>
      <w:r w:rsidR="00361255">
        <w:rPr>
          <w:b/>
        </w:rPr>
        <w:t>VA, September 1</w:t>
      </w:r>
      <w:r w:rsidR="006B3E95">
        <w:rPr>
          <w:b/>
        </w:rPr>
        <w:t>5</w:t>
      </w:r>
      <w:r w:rsidR="00361255">
        <w:rPr>
          <w:b/>
        </w:rPr>
        <w:t>, 2011 –</w:t>
      </w:r>
      <w:r w:rsidR="000B093A">
        <w:rPr>
          <w:b/>
        </w:rPr>
        <w:t xml:space="preserve"> </w:t>
      </w:r>
      <w:r w:rsidR="000B093A">
        <w:t xml:space="preserve">Eighteen authors with combined sales of more than 600 million books, including </w:t>
      </w:r>
      <w:r w:rsidR="002A3940">
        <w:t xml:space="preserve">mega-bestsellers </w:t>
      </w:r>
      <w:r w:rsidR="000B093A">
        <w:t>R.L. Stine (</w:t>
      </w:r>
      <w:r w:rsidR="000B093A">
        <w:rPr>
          <w:i/>
        </w:rPr>
        <w:t>Goosebumps</w:t>
      </w:r>
      <w:r w:rsidR="000B093A" w:rsidRPr="000B093A">
        <w:t>,</w:t>
      </w:r>
      <w:r w:rsidR="000B093A">
        <w:rPr>
          <w:i/>
        </w:rPr>
        <w:t xml:space="preserve"> Fear Street</w:t>
      </w:r>
      <w:r w:rsidR="000B093A">
        <w:t>)</w:t>
      </w:r>
      <w:r w:rsidR="002A3940">
        <w:t>,</w:t>
      </w:r>
      <w:r w:rsidR="000B093A">
        <w:t xml:space="preserve"> Ann M. Martin (</w:t>
      </w:r>
      <w:r w:rsidR="000B093A">
        <w:rPr>
          <w:i/>
        </w:rPr>
        <w:t>The Baby-sitters Club</w:t>
      </w:r>
      <w:r w:rsidR="000B093A">
        <w:t xml:space="preserve">), </w:t>
      </w:r>
      <w:r w:rsidR="002A3940">
        <w:t>Alexander McCall Smith (</w:t>
      </w:r>
      <w:r w:rsidR="002A3940">
        <w:rPr>
          <w:i/>
        </w:rPr>
        <w:t xml:space="preserve">The No. 1 Ladies’ Detective </w:t>
      </w:r>
      <w:r w:rsidR="002A3940" w:rsidRPr="002A3940">
        <w:rPr>
          <w:i/>
        </w:rPr>
        <w:t>Agency</w:t>
      </w:r>
      <w:r w:rsidR="002A3940" w:rsidRPr="002A3940">
        <w:t>)</w:t>
      </w:r>
      <w:r w:rsidR="002A3940">
        <w:t xml:space="preserve">, </w:t>
      </w:r>
      <w:r w:rsidR="002A3940" w:rsidRPr="00732629">
        <w:t>Meg</w:t>
      </w:r>
      <w:r w:rsidR="002A3940">
        <w:t xml:space="preserve"> Cabot (</w:t>
      </w:r>
      <w:r w:rsidR="002A3940">
        <w:rPr>
          <w:i/>
        </w:rPr>
        <w:t xml:space="preserve">The Princess </w:t>
      </w:r>
      <w:r w:rsidR="002A3940" w:rsidRPr="002A3940">
        <w:rPr>
          <w:i/>
        </w:rPr>
        <w:t>Diaries</w:t>
      </w:r>
      <w:r w:rsidR="002A3940">
        <w:t>)</w:t>
      </w:r>
      <w:r w:rsidR="00732629">
        <w:t xml:space="preserve">, and Cornelia </w:t>
      </w:r>
      <w:proofErr w:type="spellStart"/>
      <w:r w:rsidR="00732629">
        <w:t>Funke</w:t>
      </w:r>
      <w:proofErr w:type="spellEnd"/>
      <w:r w:rsidR="00732629">
        <w:t xml:space="preserve"> (</w:t>
      </w:r>
      <w:proofErr w:type="spellStart"/>
      <w:r w:rsidR="00732629">
        <w:rPr>
          <w:i/>
        </w:rPr>
        <w:t>Inkheart</w:t>
      </w:r>
      <w:proofErr w:type="spellEnd"/>
      <w:r w:rsidR="00732629">
        <w:t>)</w:t>
      </w:r>
      <w:r w:rsidR="002A3940">
        <w:t xml:space="preserve"> </w:t>
      </w:r>
      <w:r w:rsidR="000B093A" w:rsidRPr="002A3940">
        <w:t>have</w:t>
      </w:r>
      <w:r w:rsidR="000B093A">
        <w:t xml:space="preserve"> contributed to </w:t>
      </w:r>
      <w:r w:rsidR="000B093A">
        <w:rPr>
          <w:i/>
        </w:rPr>
        <w:t>What You Wish For</w:t>
      </w:r>
      <w:r w:rsidR="000B093A">
        <w:t xml:space="preserve"> (ISBN 978</w:t>
      </w:r>
      <w:r w:rsidR="000B093A" w:rsidRPr="00FF56AE">
        <w:t>0399254543</w:t>
      </w:r>
      <w:r w:rsidR="000B093A">
        <w:t xml:space="preserve">), a collection of stories and poems for ages 12+ that launches </w:t>
      </w:r>
      <w:r w:rsidR="00476C5A">
        <w:t>today</w:t>
      </w:r>
      <w:r w:rsidR="000B093A">
        <w:t xml:space="preserve">.  The </w:t>
      </w:r>
      <w:r w:rsidR="0098485F">
        <w:t xml:space="preserve">Reston-based </w:t>
      </w:r>
      <w:r w:rsidR="000B093A">
        <w:t>501(c</w:t>
      </w:r>
      <w:proofErr w:type="gramStart"/>
      <w:r w:rsidR="000B093A">
        <w:t>)(</w:t>
      </w:r>
      <w:proofErr w:type="gramEnd"/>
      <w:r w:rsidR="000B093A">
        <w:t xml:space="preserve">3) charity </w:t>
      </w:r>
      <w:r w:rsidR="00F53E72">
        <w:t>Book Wish Foundation</w:t>
      </w:r>
      <w:r w:rsidR="00D55531">
        <w:t xml:space="preserve"> </w:t>
      </w:r>
      <w:r w:rsidR="001F1E8A">
        <w:t>organized the book</w:t>
      </w:r>
      <w:r w:rsidR="009771B5">
        <w:t>, which is</w:t>
      </w:r>
      <w:r w:rsidR="000B093A">
        <w:t xml:space="preserve"> </w:t>
      </w:r>
      <w:r w:rsidR="00C94F25">
        <w:t>being published by Penguin/G.P. </w:t>
      </w:r>
      <w:r w:rsidR="000B093A">
        <w:t>Putnam’s Sons, and will donate 100% of its pro</w:t>
      </w:r>
      <w:r w:rsidR="008B2B4D">
        <w:t>ceeds to the UN Refugee Agency</w:t>
      </w:r>
      <w:r w:rsidR="0072520B">
        <w:t>, UNHCR,</w:t>
      </w:r>
      <w:r w:rsidR="008B2B4D">
        <w:t xml:space="preserve"> </w:t>
      </w:r>
      <w:r w:rsidR="000B093A">
        <w:t xml:space="preserve">to fund libraries in </w:t>
      </w:r>
      <w:proofErr w:type="spellStart"/>
      <w:r w:rsidR="000B093A">
        <w:t>Darfuri</w:t>
      </w:r>
      <w:proofErr w:type="spellEnd"/>
      <w:r w:rsidR="000B093A">
        <w:t xml:space="preserve"> refugee camps.</w:t>
      </w:r>
      <w:r w:rsidR="001F57B4">
        <w:t xml:space="preserve">  UNICEF Goodwill Ambassador and Darfur advocate Mia Farrow wrote the foreword.</w:t>
      </w:r>
    </w:p>
    <w:p w:rsidR="003F715F" w:rsidRDefault="003F715F" w:rsidP="000B093A">
      <w:pPr>
        <w:spacing w:line="240" w:lineRule="auto"/>
        <w:contextualSpacing/>
      </w:pPr>
    </w:p>
    <w:p w:rsidR="000B093A" w:rsidRPr="009A5F3D" w:rsidRDefault="000A4899" w:rsidP="000B093A">
      <w:pPr>
        <w:spacing w:line="240" w:lineRule="auto"/>
        <w:contextualSpacing/>
        <w:rPr>
          <w:i/>
        </w:rPr>
      </w:pPr>
      <w:r>
        <w:t>The all-star roster also features</w:t>
      </w:r>
      <w:r w:rsidR="003F715F">
        <w:t xml:space="preserve"> Newbery medalists Karen </w:t>
      </w:r>
      <w:proofErr w:type="spellStart"/>
      <w:r w:rsidR="003F715F">
        <w:t>Hesse</w:t>
      </w:r>
      <w:proofErr w:type="spellEnd"/>
      <w:r w:rsidR="003F715F">
        <w:t xml:space="preserve"> (</w:t>
      </w:r>
      <w:r w:rsidR="003F715F">
        <w:rPr>
          <w:i/>
        </w:rPr>
        <w:t>Out of the Dust</w:t>
      </w:r>
      <w:r w:rsidR="003F715F">
        <w:t>) and Cynthia Voigt (</w:t>
      </w:r>
      <w:proofErr w:type="spellStart"/>
      <w:r w:rsidR="003F715F">
        <w:rPr>
          <w:i/>
        </w:rPr>
        <w:t>Dicey’s</w:t>
      </w:r>
      <w:proofErr w:type="spellEnd"/>
      <w:r w:rsidR="003F715F">
        <w:rPr>
          <w:i/>
        </w:rPr>
        <w:t xml:space="preserve"> Song</w:t>
      </w:r>
      <w:r w:rsidR="003F715F">
        <w:t>), National Book Award-winner Joyce Carol Oates (</w:t>
      </w:r>
      <w:r w:rsidR="003F715F">
        <w:rPr>
          <w:i/>
        </w:rPr>
        <w:t>them</w:t>
      </w:r>
      <w:r>
        <w:t>), John Green (</w:t>
      </w:r>
      <w:r>
        <w:rPr>
          <w:i/>
        </w:rPr>
        <w:t>Looking for Alaska</w:t>
      </w:r>
      <w:r>
        <w:t>), Francisco X. Stork (</w:t>
      </w:r>
      <w:r>
        <w:rPr>
          <w:i/>
        </w:rPr>
        <w:t>Marcelo in the Real World</w:t>
      </w:r>
      <w:r>
        <w:t xml:space="preserve">), Jeanne </w:t>
      </w:r>
      <w:proofErr w:type="spellStart"/>
      <w:r>
        <w:t>DuPrau</w:t>
      </w:r>
      <w:proofErr w:type="spellEnd"/>
      <w:r>
        <w:t xml:space="preserve"> (</w:t>
      </w:r>
      <w:r w:rsidRPr="000A4899">
        <w:rPr>
          <w:i/>
        </w:rPr>
        <w:t xml:space="preserve">The </w:t>
      </w:r>
      <w:r>
        <w:rPr>
          <w:i/>
        </w:rPr>
        <w:t>City of Ember</w:t>
      </w:r>
      <w:r>
        <w:t xml:space="preserve">), </w:t>
      </w:r>
      <w:r w:rsidR="00D43A80">
        <w:t xml:space="preserve">and </w:t>
      </w:r>
      <w:r>
        <w:t>Sofia Quintero (</w:t>
      </w:r>
      <w:r>
        <w:rPr>
          <w:i/>
        </w:rPr>
        <w:t>Efrain’s Secret</w:t>
      </w:r>
      <w:r>
        <w:t xml:space="preserve">); poets Nikki Giovanni, Naomi </w:t>
      </w:r>
      <w:proofErr w:type="spellStart"/>
      <w:r>
        <w:t>Shihab</w:t>
      </w:r>
      <w:proofErr w:type="spellEnd"/>
      <w:r>
        <w:t xml:space="preserve"> Nye, Marilyn Nelson, Gary Soto, and Jane </w:t>
      </w:r>
      <w:proofErr w:type="spellStart"/>
      <w:r>
        <w:t>Yolen</w:t>
      </w:r>
      <w:proofErr w:type="spellEnd"/>
      <w:r>
        <w:t>; and graphic novelist Nate Powell (</w:t>
      </w:r>
      <w:r>
        <w:rPr>
          <w:i/>
        </w:rPr>
        <w:t>Swallow Me Whole</w:t>
      </w:r>
      <w:r>
        <w:t>).</w:t>
      </w:r>
      <w:r w:rsidR="00F53E72">
        <w:t xml:space="preserve">  Their contributions explore the shared theme of wishes </w:t>
      </w:r>
      <w:r w:rsidR="00133D84">
        <w:t xml:space="preserve">in the context of friendship, love, family, bullying and other </w:t>
      </w:r>
      <w:r w:rsidR="00AE2805">
        <w:t>topics teens care about.</w:t>
      </w:r>
      <w:r w:rsidR="009A5F3D">
        <w:t xml:space="preserve">  The American Library Association’s </w:t>
      </w:r>
      <w:r w:rsidR="009A5F3D">
        <w:rPr>
          <w:i/>
        </w:rPr>
        <w:t>Booklist</w:t>
      </w:r>
      <w:r w:rsidR="009A5F3D">
        <w:t xml:space="preserve"> magazine awards a starred review to the collection in its October 1 issue.</w:t>
      </w:r>
    </w:p>
    <w:p w:rsidR="009C645B" w:rsidRDefault="009C645B" w:rsidP="000B093A">
      <w:pPr>
        <w:spacing w:line="240" w:lineRule="auto"/>
        <w:contextualSpacing/>
      </w:pPr>
    </w:p>
    <w:p w:rsidR="00EA0393" w:rsidRPr="00F53E72" w:rsidRDefault="00296527" w:rsidP="00EA0393">
      <w:pPr>
        <w:spacing w:line="240" w:lineRule="auto"/>
        <w:contextualSpacing/>
      </w:pPr>
      <w:r>
        <w:t xml:space="preserve">Book Wish Foundation Co-Founder Logan </w:t>
      </w:r>
      <w:proofErr w:type="spellStart"/>
      <w:r>
        <w:t>Kleinwaks</w:t>
      </w:r>
      <w:proofErr w:type="spellEnd"/>
      <w:r>
        <w:t xml:space="preserve"> </w:t>
      </w:r>
      <w:r w:rsidR="00F53E72">
        <w:t>said that “</w:t>
      </w:r>
      <w:r w:rsidR="00F53E72">
        <w:rPr>
          <w:i/>
        </w:rPr>
        <w:t>What You Wish For</w:t>
      </w:r>
      <w:r w:rsidR="00F53E72">
        <w:t xml:space="preserve"> </w:t>
      </w:r>
      <w:r w:rsidR="00AC3AF7">
        <w:t xml:space="preserve">offers literary riches to its readers, </w:t>
      </w:r>
      <w:r w:rsidR="00733062">
        <w:t xml:space="preserve">and its readers return the gift many times over by </w:t>
      </w:r>
      <w:r w:rsidR="00EA0393">
        <w:t>helping</w:t>
      </w:r>
      <w:r w:rsidR="00733062">
        <w:t xml:space="preserve"> the </w:t>
      </w:r>
      <w:proofErr w:type="spellStart"/>
      <w:r w:rsidR="00733062">
        <w:t>Darfuris</w:t>
      </w:r>
      <w:proofErr w:type="spellEnd"/>
      <w:r w:rsidR="00733062">
        <w:t>.</w:t>
      </w:r>
      <w:r w:rsidR="00431D2A">
        <w:t xml:space="preserve">  By buying this book, anyone can join forces with these incredible authors.</w:t>
      </w:r>
      <w:r w:rsidR="00733062">
        <w:t>”</w:t>
      </w:r>
      <w:r w:rsidR="00494356">
        <w:t xml:space="preserve">  </w:t>
      </w:r>
      <w:r w:rsidR="00FB49C0">
        <w:t>To increase the humanitarian impact of purchases, o</w:t>
      </w:r>
      <w:r w:rsidR="00EA0393">
        <w:t>nline bookseller Better World Books (betterwor</w:t>
      </w:r>
      <w:r w:rsidR="00FB49C0">
        <w:t>ldbooks.</w:t>
      </w:r>
      <w:r w:rsidR="000F1788">
        <w:t>com) will donate</w:t>
      </w:r>
      <w:r w:rsidR="00FB49C0">
        <w:t xml:space="preserve"> its net profits from sales of the book.</w:t>
      </w:r>
    </w:p>
    <w:p w:rsidR="007F4A2C" w:rsidRDefault="007F4A2C" w:rsidP="000B093A">
      <w:pPr>
        <w:spacing w:line="240" w:lineRule="auto"/>
        <w:contextualSpacing/>
      </w:pPr>
    </w:p>
    <w:p w:rsidR="00080535" w:rsidRPr="008C2A3A" w:rsidRDefault="00080535" w:rsidP="000B093A">
      <w:pPr>
        <w:spacing w:line="240" w:lineRule="auto"/>
        <w:contextualSpacing/>
      </w:pPr>
      <w:r>
        <w:t xml:space="preserve">Authors R.L. Stine, Ann M. Martin, Karen </w:t>
      </w:r>
      <w:proofErr w:type="spellStart"/>
      <w:r>
        <w:t>Hesse</w:t>
      </w:r>
      <w:proofErr w:type="spellEnd"/>
      <w:r>
        <w:t xml:space="preserve">, </w:t>
      </w:r>
      <w:r w:rsidR="000F1788">
        <w:t xml:space="preserve">Sofia Quintero, Jeanne </w:t>
      </w:r>
      <w:proofErr w:type="spellStart"/>
      <w:r w:rsidR="000F1788">
        <w:t>DuPrau</w:t>
      </w:r>
      <w:proofErr w:type="spellEnd"/>
      <w:r w:rsidR="000F1788">
        <w:t>,</w:t>
      </w:r>
      <w:r>
        <w:t xml:space="preserve"> Marilyn Nelson</w:t>
      </w:r>
      <w:r w:rsidR="000F1788">
        <w:t>, and Nate Powell</w:t>
      </w:r>
      <w:r>
        <w:t xml:space="preserve"> will participate in a book signing at Books of Wo</w:t>
      </w:r>
      <w:r w:rsidR="000F1788">
        <w:t>nder in</w:t>
      </w:r>
      <w:r>
        <w:t xml:space="preserve"> Manhattan on October 17, </w:t>
      </w:r>
      <w:r w:rsidR="000F1788">
        <w:t>7:00</w:t>
      </w:r>
      <w:r w:rsidR="00C94F25">
        <w:noBreakHyphen/>
      </w:r>
      <w:r w:rsidR="000F1788">
        <w:t>9:00 PM</w:t>
      </w:r>
      <w:r w:rsidR="007F4A2C">
        <w:t>.  Earlier in the day, they will be joined via Skype by Meg Cabot, Nikki Giov</w:t>
      </w:r>
      <w:r w:rsidR="00E44E0D">
        <w:t xml:space="preserve">anni, and Cornelia </w:t>
      </w:r>
      <w:proofErr w:type="spellStart"/>
      <w:r w:rsidR="00E44E0D">
        <w:t>Funke</w:t>
      </w:r>
      <w:proofErr w:type="spellEnd"/>
      <w:r w:rsidR="00E44E0D">
        <w:t xml:space="preserve"> for an invitation-only panel discussion and Darfur</w:t>
      </w:r>
      <w:r w:rsidR="007F4A2C">
        <w:t xml:space="preserve"> event at the UN’s </w:t>
      </w:r>
      <w:r w:rsidR="007F4A2C" w:rsidRPr="007F4A2C">
        <w:t>Dag Hammarskjöld</w:t>
      </w:r>
      <w:r w:rsidR="007F4A2C">
        <w:t xml:space="preserve"> Library.</w:t>
      </w:r>
      <w:r w:rsidR="008C2A3A">
        <w:t xml:space="preserve">  More information about author events, where to purchase </w:t>
      </w:r>
      <w:r w:rsidR="008C2A3A">
        <w:rPr>
          <w:i/>
        </w:rPr>
        <w:t>What You Wish For</w:t>
      </w:r>
      <w:r w:rsidR="008C2A3A">
        <w:t>, and the progress of the refugee camp library initiative can be found at bookwish.org.</w:t>
      </w:r>
    </w:p>
    <w:p w:rsidR="00080535" w:rsidRDefault="00080535" w:rsidP="000B093A">
      <w:pPr>
        <w:spacing w:line="240" w:lineRule="auto"/>
        <w:contextualSpacing/>
      </w:pPr>
    </w:p>
    <w:p w:rsidR="00E41EC6" w:rsidRDefault="00FA5147">
      <w:r>
        <w:rPr>
          <w:i/>
        </w:rPr>
        <w:t xml:space="preserve">What You Wish For </w:t>
      </w:r>
      <w:r w:rsidR="002450C1">
        <w:t xml:space="preserve">– </w:t>
      </w:r>
      <w:r w:rsidRPr="00FA5147">
        <w:t>ISBN</w:t>
      </w:r>
      <w:r>
        <w:rPr>
          <w:i/>
        </w:rPr>
        <w:t xml:space="preserve"> </w:t>
      </w:r>
      <w:r>
        <w:t>978</w:t>
      </w:r>
      <w:r w:rsidRPr="00FF56AE">
        <w:t>0399254543</w:t>
      </w:r>
      <w:r>
        <w:t>, on sa</w:t>
      </w:r>
      <w:r w:rsidRPr="00FA5147">
        <w:t xml:space="preserve">le September 15, 2011, </w:t>
      </w:r>
      <w:r>
        <w:t>ages 12+, hardcover</w:t>
      </w:r>
      <w:r w:rsidR="005918CB">
        <w:t>, $17.99</w:t>
      </w:r>
      <w:r>
        <w:t>.</w:t>
      </w:r>
    </w:p>
    <w:p w:rsidR="00E5236F" w:rsidRDefault="00C12CF5" w:rsidP="00E5236F">
      <w:pPr>
        <w:contextualSpacing/>
        <w:rPr>
          <w:b/>
        </w:rPr>
      </w:pPr>
      <w:r w:rsidRPr="0053792F">
        <w:rPr>
          <w:b/>
        </w:rPr>
        <w:lastRenderedPageBreak/>
        <w:t xml:space="preserve">Advance praise for </w:t>
      </w:r>
      <w:r w:rsidRPr="0053792F">
        <w:rPr>
          <w:b/>
          <w:i/>
        </w:rPr>
        <w:t>What You Wish For</w:t>
      </w:r>
      <w:r w:rsidRPr="0053792F">
        <w:rPr>
          <w:b/>
        </w:rPr>
        <w:t>:</w:t>
      </w:r>
    </w:p>
    <w:p w:rsidR="00E5236F" w:rsidRDefault="00E5236F" w:rsidP="00E5236F">
      <w:pPr>
        <w:spacing w:line="240" w:lineRule="auto"/>
        <w:contextualSpacing/>
      </w:pPr>
    </w:p>
    <w:p w:rsidR="00E41EC6" w:rsidRDefault="00E41EC6" w:rsidP="00E5236F">
      <w:pPr>
        <w:spacing w:line="240" w:lineRule="auto"/>
        <w:contextualSpacing/>
      </w:pPr>
      <w:r>
        <w:t>“</w:t>
      </w:r>
      <w:r w:rsidR="00013724" w:rsidRPr="00013724">
        <w:t>...the writers offering stories and poems are a who's who of children's book authors</w:t>
      </w:r>
      <w:r w:rsidR="00216518">
        <w:t xml:space="preserve"> </w:t>
      </w:r>
      <w:r w:rsidR="00013724" w:rsidRPr="00013724">
        <w:t>.... There isn't a weak story in the book</w:t>
      </w:r>
      <w:r w:rsidR="00216518">
        <w:t xml:space="preserve"> …</w:t>
      </w:r>
      <w:r w:rsidR="00216518" w:rsidRPr="00216518">
        <w:t xml:space="preserve"> </w:t>
      </w:r>
      <w:r w:rsidR="00216518">
        <w:t>Cynthia Voigt's ‘The Stepsister,’</w:t>
      </w:r>
      <w:r w:rsidR="00216518" w:rsidRPr="00216518">
        <w:t xml:space="preserve"> a potent, </w:t>
      </w:r>
      <w:proofErr w:type="spellStart"/>
      <w:r w:rsidR="00216518" w:rsidRPr="00216518">
        <w:t>reimagined</w:t>
      </w:r>
      <w:proofErr w:type="spellEnd"/>
      <w:r w:rsidR="00216518" w:rsidRPr="00216518">
        <w:t xml:space="preserve"> version of </w:t>
      </w:r>
      <w:r w:rsidR="00216518">
        <w:t>‘</w:t>
      </w:r>
      <w:r w:rsidR="00216518" w:rsidRPr="00216518">
        <w:t>Cinderella,</w:t>
      </w:r>
      <w:r w:rsidR="00216518">
        <w:t>’</w:t>
      </w:r>
      <w:r w:rsidR="00216518" w:rsidRPr="00216518">
        <w:t xml:space="preserve"> includes a shocking twist dur</w:t>
      </w:r>
      <w:r w:rsidR="00216518">
        <w:t>ing the archetypal shoe fitting …</w:t>
      </w:r>
      <w:r w:rsidR="00216518" w:rsidRPr="00216518">
        <w:t xml:space="preserve"> John Green's </w:t>
      </w:r>
      <w:r w:rsidR="00216518">
        <w:t>‘Reasons,’</w:t>
      </w:r>
      <w:r w:rsidR="00216518" w:rsidRPr="00216518">
        <w:t xml:space="preserve"> told in lists, is a sweet-spirit</w:t>
      </w:r>
      <w:r w:rsidR="00216518">
        <w:t>ed, inventive, and wistful tale …</w:t>
      </w:r>
      <w:r>
        <w:t>” –</w:t>
      </w:r>
      <w:r>
        <w:rPr>
          <w:i/>
        </w:rPr>
        <w:t>Booklist</w:t>
      </w:r>
      <w:r>
        <w:t>, starred review</w:t>
      </w:r>
      <w:r w:rsidR="00013724">
        <w:t xml:space="preserve"> (to appear Oct. 1)</w:t>
      </w:r>
    </w:p>
    <w:p w:rsidR="00E5236F" w:rsidRDefault="00E5236F" w:rsidP="00E5236F">
      <w:pPr>
        <w:spacing w:line="240" w:lineRule="auto"/>
        <w:contextualSpacing/>
      </w:pPr>
    </w:p>
    <w:p w:rsidR="00C12CF5" w:rsidRDefault="00C12CF5" w:rsidP="00381562">
      <w:pPr>
        <w:spacing w:line="240" w:lineRule="auto"/>
        <w:contextualSpacing/>
        <w:rPr>
          <w:i/>
        </w:rPr>
      </w:pPr>
      <w:r>
        <w:t>“</w:t>
      </w:r>
      <w:r w:rsidRPr="00C12CF5">
        <w:t>Meg Cabot's nerdy hero, seeking a friend, is heartbreakingly funny</w:t>
      </w:r>
      <w:r>
        <w:t>.</w:t>
      </w:r>
      <w:r w:rsidR="00E62AF7">
        <w:t xml:space="preserve"> … </w:t>
      </w:r>
      <w:r w:rsidR="00E62AF7" w:rsidRPr="00C12CF5">
        <w:t xml:space="preserve">Francisco X. Stork introduces </w:t>
      </w:r>
      <w:proofErr w:type="spellStart"/>
      <w:r w:rsidR="00E62AF7" w:rsidRPr="00C12CF5">
        <w:t>Pablito</w:t>
      </w:r>
      <w:proofErr w:type="spellEnd"/>
      <w:r w:rsidR="00E62AF7" w:rsidRPr="00C12CF5">
        <w:t>, Breaker-Breaker and Sherry B in a stellar tale of teens supporting one another in a group home.</w:t>
      </w:r>
      <w:r w:rsidR="00BE2DF0">
        <w:t xml:space="preserve"> … </w:t>
      </w:r>
      <w:r w:rsidR="00BE2DF0" w:rsidRPr="00BE2DF0">
        <w:t xml:space="preserve">As for the poetry, with offerings from Naomi </w:t>
      </w:r>
      <w:proofErr w:type="spellStart"/>
      <w:r w:rsidR="00BE2DF0" w:rsidRPr="00BE2DF0">
        <w:t>Shihab</w:t>
      </w:r>
      <w:proofErr w:type="spellEnd"/>
      <w:r w:rsidR="00BE2DF0" w:rsidRPr="00BE2DF0">
        <w:t xml:space="preserve"> Nye, Marilyn Nelson, Gary Soto and Nikki Giovanni, even these tiny verses are lovely</w:t>
      </w:r>
      <w:r w:rsidR="00BE2DF0">
        <w:t>.</w:t>
      </w:r>
      <w:r>
        <w:t>” –</w:t>
      </w:r>
      <w:proofErr w:type="spellStart"/>
      <w:r>
        <w:rPr>
          <w:i/>
        </w:rPr>
        <w:t>Kirkus</w:t>
      </w:r>
      <w:proofErr w:type="spellEnd"/>
      <w:r>
        <w:rPr>
          <w:i/>
        </w:rPr>
        <w:t xml:space="preserve"> Reviews</w:t>
      </w:r>
    </w:p>
    <w:p w:rsidR="00381562" w:rsidRDefault="00381562" w:rsidP="00381562">
      <w:pPr>
        <w:spacing w:line="240" w:lineRule="auto"/>
        <w:contextualSpacing/>
      </w:pPr>
    </w:p>
    <w:p w:rsidR="00C12CF5" w:rsidRPr="00E62AF7" w:rsidRDefault="00C12CF5" w:rsidP="00381562">
      <w:pPr>
        <w:spacing w:line="240" w:lineRule="auto"/>
        <w:contextualSpacing/>
      </w:pPr>
      <w:r>
        <w:t>“</w:t>
      </w:r>
      <w:r w:rsidRPr="00C12CF5">
        <w:t>Cynthia Voigt’s retelling of Cinderella, which puts her stepfamily at the forefront, is a standout; others include Francisco X. Stork’s heart-wrenching story of a 15-year-old living in a group home while his mother is in prison, and John Green’s profound and funny contribution, told in lists, about a boy who falls for the picture of the orphan his mother is supporting in Kashmir.</w:t>
      </w:r>
      <w:r>
        <w:t>”</w:t>
      </w:r>
      <w:r w:rsidR="00013724">
        <w:t xml:space="preserve"> –</w:t>
      </w:r>
      <w:r w:rsidR="00E62AF7">
        <w:rPr>
          <w:i/>
        </w:rPr>
        <w:t>Publishers Weekly</w:t>
      </w:r>
    </w:p>
    <w:p w:rsidR="00C12CF5" w:rsidRDefault="00C12CF5" w:rsidP="00381562">
      <w:pPr>
        <w:spacing w:line="240" w:lineRule="auto"/>
        <w:contextualSpacing/>
      </w:pPr>
    </w:p>
    <w:p w:rsidR="00900587" w:rsidRPr="00894C0F" w:rsidRDefault="00900587" w:rsidP="00381562">
      <w:pPr>
        <w:spacing w:line="240" w:lineRule="auto"/>
        <w:contextualSpacing/>
        <w:rPr>
          <w:b/>
        </w:rPr>
      </w:pPr>
      <w:r w:rsidRPr="00894C0F">
        <w:rPr>
          <w:b/>
        </w:rPr>
        <w:t>About Book Wish Foundation</w:t>
      </w:r>
      <w:r w:rsidR="00894C0F">
        <w:rPr>
          <w:b/>
        </w:rPr>
        <w:t>:</w:t>
      </w:r>
    </w:p>
    <w:p w:rsidR="00900587" w:rsidRDefault="00900587" w:rsidP="00381562">
      <w:pPr>
        <w:spacing w:line="240" w:lineRule="auto"/>
        <w:contextualSpacing/>
      </w:pPr>
    </w:p>
    <w:p w:rsidR="00EB6173" w:rsidRDefault="00900587" w:rsidP="00381562">
      <w:pPr>
        <w:spacing w:line="240" w:lineRule="auto"/>
        <w:contextualSpacing/>
      </w:pPr>
      <w:r>
        <w:t>Book Wish Foundation i</w:t>
      </w:r>
      <w:r w:rsidR="0036783C">
        <w:t>s an all-volunteer 501(c</w:t>
      </w:r>
      <w:proofErr w:type="gramStart"/>
      <w:r w:rsidR="0036783C">
        <w:t>)(</w:t>
      </w:r>
      <w:proofErr w:type="gramEnd"/>
      <w:r w:rsidR="0036783C">
        <w:t xml:space="preserve">3) public charity </w:t>
      </w:r>
      <w:r w:rsidR="00BB5703">
        <w:t>providing high-impact reading aid for people in crisis</w:t>
      </w:r>
      <w:r w:rsidR="00406D10">
        <w:t>, with a current focus on refugees from Darfur and AIDS orphans in Ghana</w:t>
      </w:r>
      <w:r w:rsidR="00BB5703">
        <w:t xml:space="preserve">.  </w:t>
      </w:r>
      <w:r w:rsidR="00EB6173">
        <w:t>Created in 2007</w:t>
      </w:r>
      <w:r w:rsidR="00BB5703">
        <w:t xml:space="preserve"> by a mother-son team in response to a </w:t>
      </w:r>
      <w:r w:rsidR="00BB5703">
        <w:rPr>
          <w:i/>
        </w:rPr>
        <w:t xml:space="preserve">Washington </w:t>
      </w:r>
      <w:r w:rsidR="00BB5703" w:rsidRPr="00BB5703">
        <w:rPr>
          <w:i/>
        </w:rPr>
        <w:t>Post</w:t>
      </w:r>
      <w:r w:rsidR="00BB5703">
        <w:rPr>
          <w:i/>
        </w:rPr>
        <w:t xml:space="preserve"> </w:t>
      </w:r>
      <w:r w:rsidR="00BB5703">
        <w:t xml:space="preserve">article about </w:t>
      </w:r>
      <w:r w:rsidR="00D34539">
        <w:t xml:space="preserve">the lack of books in a </w:t>
      </w:r>
      <w:proofErr w:type="spellStart"/>
      <w:r w:rsidR="00997865">
        <w:t>Darfuri</w:t>
      </w:r>
      <w:proofErr w:type="spellEnd"/>
      <w:r w:rsidR="00997865">
        <w:t xml:space="preserve"> </w:t>
      </w:r>
      <w:r w:rsidR="00EB6173">
        <w:t xml:space="preserve">refugee camp in Chad, Book Wish Foundation has provided </w:t>
      </w:r>
      <w:r w:rsidR="00D34539">
        <w:t xml:space="preserve">requested </w:t>
      </w:r>
      <w:r w:rsidR="00EB6173">
        <w:t xml:space="preserve">books, reading glasses, and solar-rechargeable lighting as part of a comprehensive approach to helping </w:t>
      </w:r>
      <w:r w:rsidR="00D34539">
        <w:t xml:space="preserve">highly vulnerable people read the books that matter </w:t>
      </w:r>
      <w:r w:rsidR="009D3727">
        <w:t xml:space="preserve">most </w:t>
      </w:r>
      <w:r w:rsidR="00D34539">
        <w:t xml:space="preserve">to them. </w:t>
      </w:r>
    </w:p>
    <w:p w:rsidR="00900587" w:rsidRDefault="00900587" w:rsidP="00381562">
      <w:pPr>
        <w:spacing w:line="240" w:lineRule="auto"/>
        <w:contextualSpacing/>
      </w:pPr>
    </w:p>
    <w:p w:rsidR="00900587" w:rsidRPr="00C00949" w:rsidRDefault="00900587" w:rsidP="00381562">
      <w:pPr>
        <w:spacing w:line="240" w:lineRule="auto"/>
        <w:contextualSpacing/>
        <w:rPr>
          <w:b/>
        </w:rPr>
      </w:pPr>
      <w:r w:rsidRPr="00C00949">
        <w:rPr>
          <w:b/>
        </w:rPr>
        <w:t>Contact</w:t>
      </w:r>
      <w:r w:rsidR="00EA578A" w:rsidRPr="00C00949">
        <w:rPr>
          <w:b/>
        </w:rPr>
        <w:t>s</w:t>
      </w:r>
      <w:r w:rsidRPr="00C00949">
        <w:rPr>
          <w:b/>
        </w:rPr>
        <w:t>:</w:t>
      </w:r>
    </w:p>
    <w:p w:rsidR="00FD3798" w:rsidRDefault="00FD3798" w:rsidP="00381562">
      <w:pPr>
        <w:spacing w:line="240" w:lineRule="auto"/>
        <w:contextualSpacing/>
      </w:pPr>
    </w:p>
    <w:p w:rsidR="00900587" w:rsidRDefault="00900587" w:rsidP="00381562">
      <w:pPr>
        <w:spacing w:line="240" w:lineRule="auto"/>
        <w:contextualSpacing/>
      </w:pPr>
      <w:r>
        <w:t>Lo</w:t>
      </w:r>
      <w:r w:rsidR="00EA578A">
        <w:t>rraine</w:t>
      </w:r>
      <w:r>
        <w:t xml:space="preserve"> </w:t>
      </w:r>
      <w:proofErr w:type="spellStart"/>
      <w:r>
        <w:t>Kleinwaks</w:t>
      </w:r>
      <w:proofErr w:type="spellEnd"/>
    </w:p>
    <w:p w:rsidR="00FD3798" w:rsidRDefault="00EA578A" w:rsidP="00381562">
      <w:pPr>
        <w:spacing w:line="240" w:lineRule="auto"/>
        <w:contextualSpacing/>
      </w:pPr>
      <w:r>
        <w:t xml:space="preserve">Vice </w:t>
      </w:r>
      <w:r w:rsidR="00FD3798">
        <w:t>President, Book Wish Foundation</w:t>
      </w:r>
    </w:p>
    <w:p w:rsidR="00FD3798" w:rsidRDefault="00FD3798" w:rsidP="00381562">
      <w:pPr>
        <w:spacing w:line="240" w:lineRule="auto"/>
        <w:contextualSpacing/>
      </w:pPr>
      <w:r>
        <w:t>571-281-3117</w:t>
      </w:r>
    </w:p>
    <w:p w:rsidR="00FD3798" w:rsidRDefault="007156BB" w:rsidP="00381562">
      <w:pPr>
        <w:spacing w:line="240" w:lineRule="auto"/>
        <w:contextualSpacing/>
      </w:pPr>
      <w:hyperlink r:id="rId6" w:history="1">
        <w:r w:rsidR="0000449A" w:rsidRPr="005C7529">
          <w:rPr>
            <w:rStyle w:val="Hyperlink"/>
          </w:rPr>
          <w:t>lorraine@bookwish.org</w:t>
        </w:r>
      </w:hyperlink>
    </w:p>
    <w:p w:rsidR="00FD3798" w:rsidRDefault="00FD3798" w:rsidP="00381562">
      <w:pPr>
        <w:spacing w:line="240" w:lineRule="auto"/>
        <w:contextualSpacing/>
      </w:pPr>
    </w:p>
    <w:p w:rsidR="00FD3798" w:rsidRDefault="00FD3798" w:rsidP="00381562">
      <w:pPr>
        <w:spacing w:line="240" w:lineRule="auto"/>
        <w:contextualSpacing/>
      </w:pPr>
      <w:r>
        <w:t>Emilie Gray</w:t>
      </w:r>
    </w:p>
    <w:p w:rsidR="00FD3798" w:rsidRDefault="00FD3798" w:rsidP="004145E7">
      <w:pPr>
        <w:spacing w:line="240" w:lineRule="auto"/>
        <w:contextualSpacing/>
      </w:pPr>
      <w:r>
        <w:t>Senior Private Sector Fundraising Assistant, UNHCR</w:t>
      </w:r>
    </w:p>
    <w:p w:rsidR="00FD3798" w:rsidRDefault="00FD3798" w:rsidP="00381562">
      <w:pPr>
        <w:spacing w:line="240" w:lineRule="auto"/>
        <w:contextualSpacing/>
      </w:pPr>
      <w:r>
        <w:t>202-243-7615</w:t>
      </w:r>
    </w:p>
    <w:p w:rsidR="00FD3798" w:rsidRDefault="007156BB" w:rsidP="00381562">
      <w:pPr>
        <w:spacing w:line="240" w:lineRule="auto"/>
        <w:contextualSpacing/>
      </w:pPr>
      <w:hyperlink r:id="rId7" w:history="1">
        <w:r w:rsidR="000F7D21" w:rsidRPr="005C7529">
          <w:rPr>
            <w:rStyle w:val="Hyperlink"/>
          </w:rPr>
          <w:t>grayem@unhcr.org</w:t>
        </w:r>
      </w:hyperlink>
    </w:p>
    <w:p w:rsidR="000F7D21" w:rsidRDefault="000F7D21" w:rsidP="00381562">
      <w:pPr>
        <w:spacing w:line="240" w:lineRule="auto"/>
        <w:contextualSpacing/>
      </w:pPr>
    </w:p>
    <w:p w:rsidR="000F7D21" w:rsidRDefault="004E425D" w:rsidP="00381562">
      <w:pPr>
        <w:spacing w:line="240" w:lineRule="auto"/>
        <w:contextualSpacing/>
      </w:pPr>
      <w:r>
        <w:t xml:space="preserve">Kristina </w:t>
      </w:r>
      <w:proofErr w:type="spellStart"/>
      <w:r>
        <w:t>Aven</w:t>
      </w:r>
      <w:proofErr w:type="spellEnd"/>
    </w:p>
    <w:p w:rsidR="004E425D" w:rsidRDefault="004E425D" w:rsidP="00381562">
      <w:pPr>
        <w:spacing w:line="240" w:lineRule="auto"/>
        <w:contextualSpacing/>
      </w:pPr>
      <w:r>
        <w:t xml:space="preserve">Associate Publicist, Penguin </w:t>
      </w:r>
      <w:r w:rsidR="00FE6E63">
        <w:t>Young Readers Group</w:t>
      </w:r>
    </w:p>
    <w:p w:rsidR="004E425D" w:rsidRDefault="004E425D" w:rsidP="00381562">
      <w:pPr>
        <w:spacing w:line="240" w:lineRule="auto"/>
        <w:contextualSpacing/>
      </w:pPr>
      <w:r>
        <w:t>212-414-3639</w:t>
      </w:r>
    </w:p>
    <w:p w:rsidR="004E425D" w:rsidRDefault="007156BB" w:rsidP="00381562">
      <w:pPr>
        <w:spacing w:line="240" w:lineRule="auto"/>
        <w:contextualSpacing/>
      </w:pPr>
      <w:hyperlink r:id="rId8" w:history="1">
        <w:r w:rsidR="00FE6E63" w:rsidRPr="005C7529">
          <w:rPr>
            <w:rStyle w:val="Hyperlink"/>
          </w:rPr>
          <w:t>kristina.aven@us.penguingroup.com</w:t>
        </w:r>
      </w:hyperlink>
    </w:p>
    <w:p w:rsidR="00FD3798" w:rsidRDefault="00FD3798" w:rsidP="00381562">
      <w:pPr>
        <w:spacing w:line="240" w:lineRule="auto"/>
        <w:contextualSpacing/>
      </w:pPr>
    </w:p>
    <w:p w:rsidR="00900587" w:rsidRDefault="00900587" w:rsidP="00381562">
      <w:pPr>
        <w:spacing w:line="240" w:lineRule="auto"/>
        <w:contextualSpacing/>
      </w:pPr>
      <w:r>
        <w:t>###</w:t>
      </w:r>
    </w:p>
    <w:sectPr w:rsidR="00900587" w:rsidSect="00987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00587"/>
    <w:rsid w:val="0000449A"/>
    <w:rsid w:val="00013724"/>
    <w:rsid w:val="00080535"/>
    <w:rsid w:val="000A4899"/>
    <w:rsid w:val="000B093A"/>
    <w:rsid w:val="000B1DE2"/>
    <w:rsid w:val="000F1788"/>
    <w:rsid w:val="000F7D21"/>
    <w:rsid w:val="00133D84"/>
    <w:rsid w:val="00145FCE"/>
    <w:rsid w:val="001636A6"/>
    <w:rsid w:val="001B079B"/>
    <w:rsid w:val="001D2075"/>
    <w:rsid w:val="001F1E8A"/>
    <w:rsid w:val="001F57B4"/>
    <w:rsid w:val="00216518"/>
    <w:rsid w:val="002450C1"/>
    <w:rsid w:val="00296527"/>
    <w:rsid w:val="002A3940"/>
    <w:rsid w:val="00302721"/>
    <w:rsid w:val="0031023D"/>
    <w:rsid w:val="00361255"/>
    <w:rsid w:val="0036783C"/>
    <w:rsid w:val="00381562"/>
    <w:rsid w:val="00385761"/>
    <w:rsid w:val="003F29A1"/>
    <w:rsid w:val="003F715F"/>
    <w:rsid w:val="00406D10"/>
    <w:rsid w:val="004145E7"/>
    <w:rsid w:val="00431D2A"/>
    <w:rsid w:val="00432AAB"/>
    <w:rsid w:val="00476C5A"/>
    <w:rsid w:val="00494356"/>
    <w:rsid w:val="004D415C"/>
    <w:rsid w:val="004E425D"/>
    <w:rsid w:val="005076C8"/>
    <w:rsid w:val="00515A06"/>
    <w:rsid w:val="0053792F"/>
    <w:rsid w:val="005918CB"/>
    <w:rsid w:val="005B41AF"/>
    <w:rsid w:val="005C6270"/>
    <w:rsid w:val="005E0BE8"/>
    <w:rsid w:val="006B3E95"/>
    <w:rsid w:val="007156BB"/>
    <w:rsid w:val="0072520B"/>
    <w:rsid w:val="00732629"/>
    <w:rsid w:val="00733062"/>
    <w:rsid w:val="0075269B"/>
    <w:rsid w:val="007E1AEA"/>
    <w:rsid w:val="007F1DC1"/>
    <w:rsid w:val="007F4A2C"/>
    <w:rsid w:val="00817B17"/>
    <w:rsid w:val="00894C0F"/>
    <w:rsid w:val="008B2B4D"/>
    <w:rsid w:val="008C2A3A"/>
    <w:rsid w:val="00900587"/>
    <w:rsid w:val="009079C9"/>
    <w:rsid w:val="00922E0C"/>
    <w:rsid w:val="009771B5"/>
    <w:rsid w:val="00981EFF"/>
    <w:rsid w:val="0098485F"/>
    <w:rsid w:val="00987347"/>
    <w:rsid w:val="00997865"/>
    <w:rsid w:val="009A5F3D"/>
    <w:rsid w:val="009C645B"/>
    <w:rsid w:val="009D3727"/>
    <w:rsid w:val="009F05A8"/>
    <w:rsid w:val="00A557B8"/>
    <w:rsid w:val="00AC3AF7"/>
    <w:rsid w:val="00AE2805"/>
    <w:rsid w:val="00B33FB2"/>
    <w:rsid w:val="00B71523"/>
    <w:rsid w:val="00B90798"/>
    <w:rsid w:val="00BB5703"/>
    <w:rsid w:val="00BE2DF0"/>
    <w:rsid w:val="00BF0E45"/>
    <w:rsid w:val="00C00949"/>
    <w:rsid w:val="00C12CF5"/>
    <w:rsid w:val="00C16EB9"/>
    <w:rsid w:val="00C328DE"/>
    <w:rsid w:val="00C64462"/>
    <w:rsid w:val="00C94F25"/>
    <w:rsid w:val="00C95DEC"/>
    <w:rsid w:val="00D34539"/>
    <w:rsid w:val="00D43A80"/>
    <w:rsid w:val="00D47AB8"/>
    <w:rsid w:val="00D55531"/>
    <w:rsid w:val="00D81405"/>
    <w:rsid w:val="00DC4803"/>
    <w:rsid w:val="00E0069E"/>
    <w:rsid w:val="00E41EC6"/>
    <w:rsid w:val="00E44E0D"/>
    <w:rsid w:val="00E5236F"/>
    <w:rsid w:val="00E5244A"/>
    <w:rsid w:val="00E55F8C"/>
    <w:rsid w:val="00E62AF7"/>
    <w:rsid w:val="00EA0393"/>
    <w:rsid w:val="00EA0E84"/>
    <w:rsid w:val="00EA578A"/>
    <w:rsid w:val="00EB1A03"/>
    <w:rsid w:val="00EB4C52"/>
    <w:rsid w:val="00EB6173"/>
    <w:rsid w:val="00F53E72"/>
    <w:rsid w:val="00FA5147"/>
    <w:rsid w:val="00FB49C0"/>
    <w:rsid w:val="00FB4D42"/>
    <w:rsid w:val="00FC44D6"/>
    <w:rsid w:val="00FD3798"/>
    <w:rsid w:val="00FE6E63"/>
    <w:rsid w:val="00FF5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34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37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5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a.aven@us.penguingroup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rayem@unhc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rraine@bookwish.org" TargetMode="External"/><Relationship Id="rId5" Type="http://schemas.openxmlformats.org/officeDocument/2006/relationships/hyperlink" Target="mailto:lorraine@bookwish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Logan</dc:creator>
  <cp:lastModifiedBy>Logan</cp:lastModifiedBy>
  <cp:revision>108</cp:revision>
  <dcterms:created xsi:type="dcterms:W3CDTF">2011-09-09T02:28:00Z</dcterms:created>
  <dcterms:modified xsi:type="dcterms:W3CDTF">2011-09-15T01:02:00Z</dcterms:modified>
</cp:coreProperties>
</file>